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401C6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b/>
          <w:color w:val="000000"/>
          <w:sz w:val="28"/>
          <w:szCs w:val="28"/>
        </w:rPr>
        <w:t>ПРИКАЗ</w:t>
      </w:r>
    </w:p>
    <w:p w14:paraId="5B64D0B6">
      <w:pPr>
        <w:jc w:val="center"/>
        <w:rPr>
          <w:b/>
          <w:color w:val="000000"/>
          <w:sz w:val="28"/>
          <w:szCs w:val="28"/>
        </w:rPr>
      </w:pPr>
    </w:p>
    <w:p w14:paraId="45A7B068">
      <w:pPr>
        <w:jc w:val="both"/>
        <w:rPr>
          <w:color w:val="555555"/>
        </w:rPr>
      </w:pPr>
      <w:r>
        <w:rPr>
          <w:b/>
          <w:color w:val="000000"/>
        </w:rPr>
        <w:t xml:space="preserve">         от  19 января  2026_ года                                 № ______                                                      </w:t>
      </w:r>
      <w:r>
        <w:rPr>
          <w:color w:val="555555"/>
        </w:rPr>
        <w:t> </w:t>
      </w:r>
    </w:p>
    <w:p w14:paraId="4D275AE6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«О временном переводе </w:t>
      </w:r>
    </w:p>
    <w:p w14:paraId="4AA3F49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обучающихся на обучение с применением </w:t>
      </w:r>
    </w:p>
    <w:p w14:paraId="0EEB9516">
      <w:pPr>
        <w:jc w:val="both"/>
        <w:rPr>
          <w:color w:val="000000"/>
        </w:rPr>
      </w:pPr>
      <w:r>
        <w:rPr>
          <w:b/>
          <w:bCs/>
          <w:color w:val="000000"/>
        </w:rPr>
        <w:t>дистанционных технологий»</w:t>
      </w:r>
    </w:p>
    <w:p w14:paraId="7EC317FF">
      <w:pPr>
        <w:jc w:val="both"/>
        <w:rPr>
          <w:color w:val="000000"/>
        </w:rPr>
      </w:pPr>
      <w:r>
        <w:rPr>
          <w:color w:val="000000"/>
        </w:rPr>
        <w:t> </w:t>
      </w:r>
    </w:p>
    <w:p w14:paraId="5074E58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 связи с неблагоприятными погодными условиями (температура наружного воздуха −37  -39°C ) , в соответствии с приказом Министерства образования и науки Республики Бурятия №1430 от 24.11.2025 в целях реализации основных общеобразовательных программ общего образования</w:t>
      </w:r>
    </w:p>
    <w:p w14:paraId="2F9616E7">
      <w:pPr>
        <w:ind w:firstLine="567"/>
        <w:jc w:val="both"/>
        <w:rPr>
          <w:color w:val="000000"/>
          <w:sz w:val="28"/>
          <w:szCs w:val="28"/>
        </w:rPr>
      </w:pPr>
    </w:p>
    <w:p w14:paraId="2BF971DD">
      <w:pPr>
        <w:ind w:firstLine="567"/>
        <w:jc w:val="both"/>
        <w:rPr>
          <w:color w:val="000000"/>
          <w:sz w:val="28"/>
          <w:szCs w:val="28"/>
        </w:rPr>
      </w:pPr>
    </w:p>
    <w:p w14:paraId="1B91EBE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4812B9E1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ПРИКАЗЫВАЮ</w:t>
      </w:r>
    </w:p>
    <w:p w14:paraId="1171CDD9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55F2C0E4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Организовать обучение учащихся 1-11 класс</w:t>
      </w:r>
      <w:r>
        <w:rPr>
          <w:rFonts w:eastAsiaTheme="minorEastAsia"/>
          <w:color w:val="000000"/>
          <w:sz w:val="28"/>
          <w:szCs w:val="28"/>
          <w:lang w:eastAsia="zh-CN"/>
        </w:rPr>
        <w:t>ов</w:t>
      </w:r>
      <w:r>
        <w:rPr>
          <w:color w:val="000000"/>
          <w:sz w:val="28"/>
          <w:szCs w:val="28"/>
        </w:rPr>
        <w:t xml:space="preserve"> по основным образовательным программам с помощью дистанционных технологий с 19.01.2026 г. до установления допустимого значения температуры воздуха. </w:t>
      </w:r>
    </w:p>
    <w:p w14:paraId="5CDEDA7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Классным руководителям  проинформировать обучающихся и их родителей (законных представителей) об организации обучения с помощью дистанционных технологий, и условий такого  обучения всеми имеющимися средствами связи, включая родительские чаты.</w:t>
      </w:r>
    </w:p>
    <w:p w14:paraId="6C702028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Учителям – предметникам проводить уроки с применением дистанционных образовательных технологий в мессенджере МАХ и других разрешенных платформах.</w:t>
      </w:r>
    </w:p>
    <w:p w14:paraId="248E945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Руководителям МО проконтролировать реализацию основных образовательных программ в части закрепления обучения с помощью дистанционных технологий.</w:t>
      </w:r>
    </w:p>
    <w:p w14:paraId="0CDCD5F3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Заместителю директора по ИКТ Бураевой М.А. разместить настоящий приказ на официальном сайте школы 19.01.2026 года.</w:t>
      </w:r>
    </w:p>
    <w:p w14:paraId="6F2D1D62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Специалисту па кадрам Гармаевой Г.Б. заключить с работниками дополнительные соглашения к трудовому договору.</w:t>
      </w:r>
    </w:p>
    <w:p w14:paraId="16CC99E5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Контроль за исполнением настоящего приказа оставляю за собой. </w:t>
      </w:r>
    </w:p>
    <w:p w14:paraId="4238A50E">
      <w:pPr>
        <w:ind w:firstLine="720"/>
        <w:jc w:val="both"/>
        <w:rPr>
          <w:color w:val="000000"/>
          <w:sz w:val="28"/>
          <w:szCs w:val="28"/>
        </w:rPr>
      </w:pPr>
    </w:p>
    <w:p w14:paraId="1220F323">
      <w:pPr>
        <w:ind w:firstLine="720"/>
        <w:jc w:val="both"/>
        <w:rPr>
          <w:color w:val="000000"/>
          <w:sz w:val="28"/>
          <w:szCs w:val="28"/>
        </w:rPr>
      </w:pPr>
    </w:p>
    <w:p w14:paraId="151C5285">
      <w:pPr>
        <w:jc w:val="both"/>
        <w:rPr>
          <w:color w:val="000000"/>
          <w:sz w:val="28"/>
          <w:szCs w:val="28"/>
        </w:rPr>
      </w:pPr>
    </w:p>
    <w:p w14:paraId="7A9672C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78BD7063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 МАОУ «СОШ №20 г. Улан-Удэ»                            Б.А. Ешеев</w:t>
      </w:r>
    </w:p>
    <w:p w14:paraId="168D862C">
      <w:pPr>
        <w:rPr>
          <w:color w:val="000000"/>
          <w:sz w:val="28"/>
          <w:szCs w:val="28"/>
        </w:rPr>
      </w:pPr>
    </w:p>
    <w:p w14:paraId="4E60F15E">
      <w:pPr>
        <w:rPr>
          <w:color w:val="000000"/>
          <w:sz w:val="32"/>
          <w:szCs w:val="32"/>
        </w:rPr>
      </w:pPr>
    </w:p>
    <w:p w14:paraId="5D8D6E46">
      <w:pPr>
        <w:rPr>
          <w:color w:val="000000"/>
          <w:sz w:val="32"/>
          <w:szCs w:val="32"/>
        </w:rPr>
      </w:pPr>
    </w:p>
    <w:p w14:paraId="4EA83AC1">
      <w:pPr>
        <w:rPr>
          <w:color w:val="000000"/>
          <w:sz w:val="32"/>
          <w:szCs w:val="32"/>
        </w:rPr>
      </w:pPr>
    </w:p>
    <w:p w14:paraId="6A943A01">
      <w:pPr>
        <w:rPr>
          <w:color w:val="000000"/>
          <w:sz w:val="32"/>
          <w:szCs w:val="32"/>
        </w:rPr>
      </w:pPr>
    </w:p>
    <w:p w14:paraId="43CF9AB9">
      <w:pPr>
        <w:rPr>
          <w:color w:val="000000"/>
          <w:sz w:val="32"/>
          <w:szCs w:val="32"/>
        </w:rPr>
      </w:pPr>
    </w:p>
    <w:p w14:paraId="64DA6B5A">
      <w:pPr>
        <w:rPr>
          <w:color w:val="000000"/>
          <w:sz w:val="32"/>
          <w:szCs w:val="32"/>
        </w:rPr>
      </w:pPr>
    </w:p>
    <w:p w14:paraId="24E7986E">
      <w:pPr>
        <w:rPr>
          <w:color w:val="000000"/>
          <w:sz w:val="32"/>
          <w:szCs w:val="32"/>
        </w:rPr>
      </w:pPr>
    </w:p>
    <w:p w14:paraId="2AFBB49B">
      <w:pPr>
        <w:rPr>
          <w:color w:val="000000"/>
          <w:sz w:val="32"/>
          <w:szCs w:val="32"/>
        </w:rPr>
      </w:pPr>
    </w:p>
    <w:p w14:paraId="2EBBDD3B">
      <w:pPr>
        <w:rPr>
          <w:color w:val="000000"/>
          <w:sz w:val="32"/>
          <w:szCs w:val="32"/>
        </w:rPr>
      </w:pPr>
    </w:p>
    <w:p w14:paraId="3CF7C18D">
      <w:pPr>
        <w:rPr>
          <w:color w:val="000000"/>
        </w:rPr>
      </w:pPr>
      <w:r>
        <w:rPr>
          <w:color w:val="000000"/>
        </w:rPr>
        <w:t>С приказом ознакомлены:</w:t>
      </w:r>
    </w:p>
    <w:tbl>
      <w:tblPr>
        <w:tblStyle w:val="9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876"/>
        <w:gridCol w:w="3277"/>
      </w:tblGrid>
      <w:tr w14:paraId="6F121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AAA95B6">
            <w:pPr>
              <w:rPr>
                <w:color w:val="000000"/>
              </w:rPr>
            </w:pPr>
            <w:r>
              <w:rPr>
                <w:color w:val="000000"/>
              </w:rPr>
              <w:t>№пп</w:t>
            </w:r>
          </w:p>
        </w:tc>
        <w:tc>
          <w:tcPr>
            <w:tcW w:w="5895" w:type="dxa"/>
          </w:tcPr>
          <w:p w14:paraId="0D3E51B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ФИО</w:t>
            </w:r>
          </w:p>
        </w:tc>
        <w:tc>
          <w:tcPr>
            <w:tcW w:w="3285" w:type="dxa"/>
          </w:tcPr>
          <w:p w14:paraId="2AD2AB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Подпись</w:t>
            </w:r>
          </w:p>
        </w:tc>
      </w:tr>
      <w:tr w14:paraId="7B024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74A7EF5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7FF56E11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58C8621">
            <w:pPr>
              <w:jc w:val="center"/>
              <w:rPr>
                <w:color w:val="000000"/>
              </w:rPr>
            </w:pPr>
          </w:p>
        </w:tc>
      </w:tr>
      <w:tr w14:paraId="19582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9B7CD80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B535E59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85754AD">
            <w:pPr>
              <w:jc w:val="center"/>
              <w:rPr>
                <w:color w:val="000000"/>
              </w:rPr>
            </w:pPr>
          </w:p>
        </w:tc>
      </w:tr>
      <w:tr w14:paraId="3FB72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F69D19C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299B2F74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4178508E">
            <w:pPr>
              <w:jc w:val="center"/>
              <w:rPr>
                <w:color w:val="000000"/>
              </w:rPr>
            </w:pPr>
          </w:p>
        </w:tc>
      </w:tr>
      <w:tr w14:paraId="7DDAE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DBDC448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641FDBE4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35439C96">
            <w:pPr>
              <w:jc w:val="center"/>
              <w:rPr>
                <w:color w:val="000000"/>
              </w:rPr>
            </w:pPr>
          </w:p>
        </w:tc>
      </w:tr>
      <w:tr w14:paraId="575D5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E205854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79E97610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C634511">
            <w:pPr>
              <w:jc w:val="center"/>
              <w:rPr>
                <w:color w:val="000000"/>
              </w:rPr>
            </w:pPr>
          </w:p>
        </w:tc>
      </w:tr>
      <w:tr w14:paraId="30461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6255CEA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126A7186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891E68B">
            <w:pPr>
              <w:jc w:val="center"/>
              <w:rPr>
                <w:color w:val="000000"/>
              </w:rPr>
            </w:pPr>
          </w:p>
        </w:tc>
      </w:tr>
      <w:tr w14:paraId="74B3D3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AC44D54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7D77CFD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60E2B7D8">
            <w:pPr>
              <w:jc w:val="center"/>
              <w:rPr>
                <w:color w:val="000000"/>
              </w:rPr>
            </w:pPr>
          </w:p>
        </w:tc>
      </w:tr>
      <w:tr w14:paraId="6AC398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986BE62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01428122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6F60AC6C">
            <w:pPr>
              <w:jc w:val="center"/>
              <w:rPr>
                <w:color w:val="000000"/>
              </w:rPr>
            </w:pPr>
          </w:p>
        </w:tc>
      </w:tr>
      <w:tr w14:paraId="6BB10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9067BC0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28C62F1F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560A7ED8">
            <w:pPr>
              <w:jc w:val="center"/>
              <w:rPr>
                <w:color w:val="000000"/>
              </w:rPr>
            </w:pPr>
          </w:p>
        </w:tc>
      </w:tr>
      <w:tr w14:paraId="63233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1732FA0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AF6C147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27618475">
            <w:pPr>
              <w:jc w:val="center"/>
              <w:rPr>
                <w:color w:val="000000"/>
              </w:rPr>
            </w:pPr>
          </w:p>
        </w:tc>
      </w:tr>
      <w:tr w14:paraId="1E321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C467021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5489108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3BF0C13D">
            <w:pPr>
              <w:jc w:val="center"/>
              <w:rPr>
                <w:color w:val="000000"/>
              </w:rPr>
            </w:pPr>
          </w:p>
        </w:tc>
      </w:tr>
      <w:tr w14:paraId="6C16EB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64687A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6908E3A4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511EF52">
            <w:pPr>
              <w:jc w:val="center"/>
              <w:rPr>
                <w:color w:val="000000"/>
              </w:rPr>
            </w:pPr>
          </w:p>
        </w:tc>
      </w:tr>
      <w:tr w14:paraId="2BF36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61ADC88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4F8AEED3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FF8EEF1">
            <w:pPr>
              <w:jc w:val="center"/>
              <w:rPr>
                <w:color w:val="000000"/>
              </w:rPr>
            </w:pPr>
          </w:p>
        </w:tc>
      </w:tr>
      <w:tr w14:paraId="541AC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FED92B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EDE1359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6899172B">
            <w:pPr>
              <w:jc w:val="center"/>
              <w:rPr>
                <w:color w:val="000000"/>
              </w:rPr>
            </w:pPr>
          </w:p>
        </w:tc>
      </w:tr>
      <w:tr w14:paraId="442B7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C02B8BE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F760B8A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4EA5A804">
            <w:pPr>
              <w:jc w:val="center"/>
              <w:rPr>
                <w:color w:val="000000"/>
              </w:rPr>
            </w:pPr>
          </w:p>
        </w:tc>
      </w:tr>
      <w:tr w14:paraId="199F9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200743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69C38AAD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DABF9EC">
            <w:pPr>
              <w:jc w:val="center"/>
              <w:rPr>
                <w:color w:val="000000"/>
              </w:rPr>
            </w:pPr>
          </w:p>
        </w:tc>
      </w:tr>
      <w:tr w14:paraId="2C231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7E3BC6D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66C064F5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7DEDF027">
            <w:pPr>
              <w:jc w:val="center"/>
              <w:rPr>
                <w:color w:val="000000"/>
              </w:rPr>
            </w:pPr>
          </w:p>
        </w:tc>
      </w:tr>
      <w:tr w14:paraId="6AB63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115380D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66141008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2AB7DD6C">
            <w:pPr>
              <w:jc w:val="center"/>
              <w:rPr>
                <w:color w:val="000000"/>
              </w:rPr>
            </w:pPr>
          </w:p>
        </w:tc>
      </w:tr>
      <w:tr w14:paraId="2F39A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41CCFDD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605EF22D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357D9E96">
            <w:pPr>
              <w:jc w:val="center"/>
              <w:rPr>
                <w:color w:val="000000"/>
              </w:rPr>
            </w:pPr>
          </w:p>
        </w:tc>
      </w:tr>
      <w:tr w14:paraId="0A50C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A2DC8FB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7984398B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60A08D12">
            <w:pPr>
              <w:jc w:val="center"/>
              <w:rPr>
                <w:color w:val="000000"/>
              </w:rPr>
            </w:pPr>
          </w:p>
        </w:tc>
      </w:tr>
      <w:tr w14:paraId="7BC58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BBEA682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C06B1AD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7DB1BC8">
            <w:pPr>
              <w:jc w:val="center"/>
              <w:rPr>
                <w:color w:val="000000"/>
              </w:rPr>
            </w:pPr>
          </w:p>
        </w:tc>
      </w:tr>
      <w:tr w14:paraId="2DA6D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0AD12BC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AB46C52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56AC5E34">
            <w:pPr>
              <w:jc w:val="center"/>
              <w:rPr>
                <w:color w:val="000000"/>
              </w:rPr>
            </w:pPr>
          </w:p>
        </w:tc>
      </w:tr>
      <w:tr w14:paraId="56D78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204A1B4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76BC55EC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32392F47">
            <w:pPr>
              <w:jc w:val="center"/>
              <w:rPr>
                <w:color w:val="000000"/>
              </w:rPr>
            </w:pPr>
          </w:p>
        </w:tc>
      </w:tr>
      <w:tr w14:paraId="74DD97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78887D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1E18D338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396BBA79">
            <w:pPr>
              <w:jc w:val="center"/>
              <w:rPr>
                <w:color w:val="000000"/>
              </w:rPr>
            </w:pPr>
          </w:p>
        </w:tc>
      </w:tr>
      <w:tr w14:paraId="413CF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217F69C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C5C92E4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667C14F6">
            <w:pPr>
              <w:jc w:val="center"/>
              <w:rPr>
                <w:color w:val="000000"/>
              </w:rPr>
            </w:pPr>
          </w:p>
        </w:tc>
      </w:tr>
      <w:tr w14:paraId="5EB0BC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DC31187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F8453CA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528F4E03">
            <w:pPr>
              <w:jc w:val="center"/>
              <w:rPr>
                <w:color w:val="000000"/>
              </w:rPr>
            </w:pPr>
          </w:p>
        </w:tc>
      </w:tr>
      <w:tr w14:paraId="73F46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DB020C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0CEA43E1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23AC716">
            <w:pPr>
              <w:jc w:val="center"/>
              <w:rPr>
                <w:color w:val="000000"/>
              </w:rPr>
            </w:pPr>
          </w:p>
        </w:tc>
      </w:tr>
      <w:tr w14:paraId="58C47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B480220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4865640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20A799D0">
            <w:pPr>
              <w:jc w:val="center"/>
              <w:rPr>
                <w:color w:val="000000"/>
              </w:rPr>
            </w:pPr>
          </w:p>
        </w:tc>
      </w:tr>
      <w:tr w14:paraId="70B82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45DB7DE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A63A5C6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3BDB8CE0">
            <w:pPr>
              <w:jc w:val="center"/>
              <w:rPr>
                <w:color w:val="000000"/>
              </w:rPr>
            </w:pPr>
          </w:p>
        </w:tc>
      </w:tr>
      <w:tr w14:paraId="77D07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F7EAEC9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A041F0C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6B27FAE1">
            <w:pPr>
              <w:jc w:val="center"/>
              <w:rPr>
                <w:color w:val="000000"/>
              </w:rPr>
            </w:pPr>
          </w:p>
        </w:tc>
      </w:tr>
      <w:tr w14:paraId="72D61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75F0571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6360619E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38DD2A1">
            <w:pPr>
              <w:jc w:val="center"/>
              <w:rPr>
                <w:color w:val="000000"/>
              </w:rPr>
            </w:pPr>
          </w:p>
        </w:tc>
      </w:tr>
      <w:tr w14:paraId="720E4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D260567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16AA3010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A02A204">
            <w:pPr>
              <w:jc w:val="center"/>
              <w:rPr>
                <w:color w:val="000000"/>
              </w:rPr>
            </w:pPr>
          </w:p>
        </w:tc>
      </w:tr>
      <w:tr w14:paraId="4E5A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EC0F88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D1C93A5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C590679">
            <w:pPr>
              <w:jc w:val="center"/>
              <w:rPr>
                <w:color w:val="000000"/>
              </w:rPr>
            </w:pPr>
          </w:p>
        </w:tc>
      </w:tr>
      <w:tr w14:paraId="05C024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E27C590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6D31DDF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7C2DD7E3">
            <w:pPr>
              <w:jc w:val="center"/>
              <w:rPr>
                <w:color w:val="000000"/>
              </w:rPr>
            </w:pPr>
          </w:p>
        </w:tc>
      </w:tr>
      <w:tr w14:paraId="63F37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0A2A54A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1AABD73C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4D6CD9FC">
            <w:pPr>
              <w:jc w:val="center"/>
              <w:rPr>
                <w:color w:val="000000"/>
              </w:rPr>
            </w:pPr>
          </w:p>
        </w:tc>
      </w:tr>
      <w:tr w14:paraId="54909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FC64DB0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059F375A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481B2613">
            <w:pPr>
              <w:jc w:val="center"/>
              <w:rPr>
                <w:color w:val="000000"/>
              </w:rPr>
            </w:pPr>
          </w:p>
        </w:tc>
      </w:tr>
      <w:tr w14:paraId="112D0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AF5771A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15E6F50B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58535D3E">
            <w:pPr>
              <w:jc w:val="center"/>
              <w:rPr>
                <w:color w:val="000000"/>
              </w:rPr>
            </w:pPr>
          </w:p>
        </w:tc>
      </w:tr>
      <w:tr w14:paraId="6F4AF9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6FD3E91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C55F3C7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4875EE7C">
            <w:pPr>
              <w:jc w:val="center"/>
              <w:rPr>
                <w:color w:val="000000"/>
              </w:rPr>
            </w:pPr>
          </w:p>
        </w:tc>
      </w:tr>
      <w:tr w14:paraId="0C15F8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9B9392C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1D32D32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D799356">
            <w:pPr>
              <w:jc w:val="center"/>
              <w:rPr>
                <w:color w:val="000000"/>
              </w:rPr>
            </w:pPr>
          </w:p>
        </w:tc>
      </w:tr>
      <w:tr w14:paraId="2CCB6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6800FFB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9F1EFAE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184C021">
            <w:pPr>
              <w:jc w:val="center"/>
              <w:rPr>
                <w:color w:val="000000"/>
              </w:rPr>
            </w:pPr>
          </w:p>
        </w:tc>
      </w:tr>
      <w:tr w14:paraId="64746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0878FF3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BAA19AB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27A79E66">
            <w:pPr>
              <w:jc w:val="center"/>
              <w:rPr>
                <w:color w:val="000000"/>
              </w:rPr>
            </w:pPr>
          </w:p>
        </w:tc>
      </w:tr>
      <w:tr w14:paraId="57522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3F5CD7A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07D87E17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769F7BF">
            <w:pPr>
              <w:jc w:val="center"/>
              <w:rPr>
                <w:color w:val="000000"/>
              </w:rPr>
            </w:pPr>
          </w:p>
        </w:tc>
      </w:tr>
      <w:tr w14:paraId="76FC2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2AE54379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85A3859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78307B6E">
            <w:pPr>
              <w:jc w:val="center"/>
              <w:rPr>
                <w:color w:val="000000"/>
              </w:rPr>
            </w:pPr>
          </w:p>
        </w:tc>
      </w:tr>
      <w:tr w14:paraId="3D7731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A905189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6D94CA7C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0028EF76">
            <w:pPr>
              <w:jc w:val="center"/>
              <w:rPr>
                <w:color w:val="000000"/>
              </w:rPr>
            </w:pPr>
          </w:p>
        </w:tc>
      </w:tr>
      <w:tr w14:paraId="7FB0C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3840EF5D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2E2B8745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56F13CA7">
            <w:pPr>
              <w:jc w:val="center"/>
              <w:rPr>
                <w:color w:val="000000"/>
              </w:rPr>
            </w:pPr>
          </w:p>
        </w:tc>
      </w:tr>
      <w:tr w14:paraId="4DFC6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4A3D1BD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7BB233A5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7E744809">
            <w:pPr>
              <w:jc w:val="center"/>
              <w:rPr>
                <w:color w:val="000000"/>
              </w:rPr>
            </w:pPr>
          </w:p>
        </w:tc>
      </w:tr>
      <w:tr w14:paraId="3482F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A6A33A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8D09D58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5631186D">
            <w:pPr>
              <w:jc w:val="center"/>
              <w:rPr>
                <w:color w:val="000000"/>
              </w:rPr>
            </w:pPr>
          </w:p>
        </w:tc>
      </w:tr>
      <w:tr w14:paraId="48F49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4041FCA0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E855A0C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CDC429F">
            <w:pPr>
              <w:jc w:val="center"/>
              <w:rPr>
                <w:color w:val="000000"/>
              </w:rPr>
            </w:pPr>
          </w:p>
        </w:tc>
      </w:tr>
      <w:tr w14:paraId="708E0E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8BDCB3D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042AC89E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785F06A0">
            <w:pPr>
              <w:jc w:val="center"/>
              <w:rPr>
                <w:color w:val="000000"/>
              </w:rPr>
            </w:pPr>
          </w:p>
        </w:tc>
      </w:tr>
      <w:tr w14:paraId="74AFAE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2663F13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578EB1B0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8439B76">
            <w:pPr>
              <w:jc w:val="center"/>
              <w:rPr>
                <w:color w:val="000000"/>
              </w:rPr>
            </w:pPr>
          </w:p>
        </w:tc>
      </w:tr>
      <w:tr w14:paraId="2AF77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9A26B4F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36FB5C83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6418EAE0">
            <w:pPr>
              <w:jc w:val="center"/>
              <w:rPr>
                <w:color w:val="000000"/>
              </w:rPr>
            </w:pPr>
          </w:p>
        </w:tc>
      </w:tr>
      <w:tr w14:paraId="1A2A1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F88C348">
            <w:pPr>
              <w:rPr>
                <w:color w:val="000000"/>
              </w:rPr>
            </w:pPr>
          </w:p>
        </w:tc>
        <w:tc>
          <w:tcPr>
            <w:tcW w:w="5895" w:type="dxa"/>
          </w:tcPr>
          <w:p w14:paraId="0CB85CE1">
            <w:pPr>
              <w:jc w:val="center"/>
              <w:rPr>
                <w:color w:val="000000"/>
              </w:rPr>
            </w:pPr>
          </w:p>
        </w:tc>
        <w:tc>
          <w:tcPr>
            <w:tcW w:w="3285" w:type="dxa"/>
          </w:tcPr>
          <w:p w14:paraId="17CFCE4D">
            <w:pPr>
              <w:jc w:val="center"/>
              <w:rPr>
                <w:color w:val="000000"/>
              </w:rPr>
            </w:pPr>
          </w:p>
        </w:tc>
      </w:tr>
    </w:tbl>
    <w:p w14:paraId="1666F7C7">
      <w:pPr>
        <w:rPr>
          <w:color w:val="000000"/>
        </w:rPr>
      </w:pPr>
    </w:p>
    <w:sectPr>
      <w:pgSz w:w="11906" w:h="16838"/>
      <w:pgMar w:top="567" w:right="991" w:bottom="568" w:left="1276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17C96"/>
    <w:multiLevelType w:val="multilevel"/>
    <w:tmpl w:val="7D417C9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75"/>
    <w:rsid w:val="00010452"/>
    <w:rsid w:val="00016D0B"/>
    <w:rsid w:val="00023285"/>
    <w:rsid w:val="00024ACF"/>
    <w:rsid w:val="0003479B"/>
    <w:rsid w:val="000377A4"/>
    <w:rsid w:val="00043BBA"/>
    <w:rsid w:val="00052415"/>
    <w:rsid w:val="0005378E"/>
    <w:rsid w:val="00056825"/>
    <w:rsid w:val="00062321"/>
    <w:rsid w:val="00080BED"/>
    <w:rsid w:val="00086421"/>
    <w:rsid w:val="000950D7"/>
    <w:rsid w:val="0009528E"/>
    <w:rsid w:val="000954E5"/>
    <w:rsid w:val="000A1695"/>
    <w:rsid w:val="000A1713"/>
    <w:rsid w:val="000B14FC"/>
    <w:rsid w:val="000D11A7"/>
    <w:rsid w:val="000D29D1"/>
    <w:rsid w:val="000D4A19"/>
    <w:rsid w:val="000D5AA0"/>
    <w:rsid w:val="000E1F14"/>
    <w:rsid w:val="000E5654"/>
    <w:rsid w:val="000F6D32"/>
    <w:rsid w:val="00105E7A"/>
    <w:rsid w:val="00111420"/>
    <w:rsid w:val="00111662"/>
    <w:rsid w:val="00114C43"/>
    <w:rsid w:val="00121109"/>
    <w:rsid w:val="00135B4B"/>
    <w:rsid w:val="00140BCF"/>
    <w:rsid w:val="00140EB6"/>
    <w:rsid w:val="001410A4"/>
    <w:rsid w:val="0016281D"/>
    <w:rsid w:val="00165421"/>
    <w:rsid w:val="0016728B"/>
    <w:rsid w:val="001738C3"/>
    <w:rsid w:val="00175F59"/>
    <w:rsid w:val="00176417"/>
    <w:rsid w:val="00176A0B"/>
    <w:rsid w:val="00192BA2"/>
    <w:rsid w:val="00194E98"/>
    <w:rsid w:val="001A0FF0"/>
    <w:rsid w:val="001C2CA5"/>
    <w:rsid w:val="001D1875"/>
    <w:rsid w:val="001F0581"/>
    <w:rsid w:val="001F0D36"/>
    <w:rsid w:val="00207A76"/>
    <w:rsid w:val="00213A58"/>
    <w:rsid w:val="00215F7D"/>
    <w:rsid w:val="00217016"/>
    <w:rsid w:val="00227E21"/>
    <w:rsid w:val="002329AD"/>
    <w:rsid w:val="00233684"/>
    <w:rsid w:val="002412CE"/>
    <w:rsid w:val="002426AA"/>
    <w:rsid w:val="00244E22"/>
    <w:rsid w:val="002479FF"/>
    <w:rsid w:val="00257B78"/>
    <w:rsid w:val="002642DE"/>
    <w:rsid w:val="002700CA"/>
    <w:rsid w:val="00280086"/>
    <w:rsid w:val="002876F4"/>
    <w:rsid w:val="002949FE"/>
    <w:rsid w:val="002A5D74"/>
    <w:rsid w:val="002A69EB"/>
    <w:rsid w:val="002C31C2"/>
    <w:rsid w:val="002C4088"/>
    <w:rsid w:val="002C56D2"/>
    <w:rsid w:val="002C6CBB"/>
    <w:rsid w:val="002D00B9"/>
    <w:rsid w:val="002D3FB0"/>
    <w:rsid w:val="002F1A2D"/>
    <w:rsid w:val="002F7679"/>
    <w:rsid w:val="0030387A"/>
    <w:rsid w:val="00314430"/>
    <w:rsid w:val="003241B7"/>
    <w:rsid w:val="003357CB"/>
    <w:rsid w:val="00336652"/>
    <w:rsid w:val="003470DB"/>
    <w:rsid w:val="00350DF8"/>
    <w:rsid w:val="003568DB"/>
    <w:rsid w:val="0036545E"/>
    <w:rsid w:val="00367841"/>
    <w:rsid w:val="003716E7"/>
    <w:rsid w:val="003728E3"/>
    <w:rsid w:val="00372FAB"/>
    <w:rsid w:val="003844D5"/>
    <w:rsid w:val="00396596"/>
    <w:rsid w:val="003A5FB8"/>
    <w:rsid w:val="003C3257"/>
    <w:rsid w:val="003C7EA5"/>
    <w:rsid w:val="003D5A09"/>
    <w:rsid w:val="003D7482"/>
    <w:rsid w:val="003F6F79"/>
    <w:rsid w:val="00402264"/>
    <w:rsid w:val="00403668"/>
    <w:rsid w:val="00404FB1"/>
    <w:rsid w:val="00410618"/>
    <w:rsid w:val="004130B6"/>
    <w:rsid w:val="00415421"/>
    <w:rsid w:val="0041689F"/>
    <w:rsid w:val="004177E6"/>
    <w:rsid w:val="00435AA5"/>
    <w:rsid w:val="00440853"/>
    <w:rsid w:val="0044602A"/>
    <w:rsid w:val="00452AB9"/>
    <w:rsid w:val="00454EBF"/>
    <w:rsid w:val="00462198"/>
    <w:rsid w:val="00470009"/>
    <w:rsid w:val="0048004D"/>
    <w:rsid w:val="00486BA5"/>
    <w:rsid w:val="004B14E2"/>
    <w:rsid w:val="004B3269"/>
    <w:rsid w:val="004D2D21"/>
    <w:rsid w:val="004E2CAA"/>
    <w:rsid w:val="004F1B4A"/>
    <w:rsid w:val="004F25C2"/>
    <w:rsid w:val="005034C9"/>
    <w:rsid w:val="005071A3"/>
    <w:rsid w:val="005148BB"/>
    <w:rsid w:val="0051595F"/>
    <w:rsid w:val="00524040"/>
    <w:rsid w:val="005256D7"/>
    <w:rsid w:val="00527DD9"/>
    <w:rsid w:val="005408ED"/>
    <w:rsid w:val="00552826"/>
    <w:rsid w:val="00560EF8"/>
    <w:rsid w:val="005764F1"/>
    <w:rsid w:val="005773C6"/>
    <w:rsid w:val="00580BE6"/>
    <w:rsid w:val="00596F39"/>
    <w:rsid w:val="005A1F5F"/>
    <w:rsid w:val="005A2AAB"/>
    <w:rsid w:val="005B54D4"/>
    <w:rsid w:val="005C4CBE"/>
    <w:rsid w:val="005C68FC"/>
    <w:rsid w:val="005D5561"/>
    <w:rsid w:val="005E1796"/>
    <w:rsid w:val="00605F7D"/>
    <w:rsid w:val="006102BB"/>
    <w:rsid w:val="0061162D"/>
    <w:rsid w:val="00614B81"/>
    <w:rsid w:val="00614CFF"/>
    <w:rsid w:val="0062766B"/>
    <w:rsid w:val="00636900"/>
    <w:rsid w:val="00641DE8"/>
    <w:rsid w:val="00642BD5"/>
    <w:rsid w:val="00644092"/>
    <w:rsid w:val="00647377"/>
    <w:rsid w:val="00652690"/>
    <w:rsid w:val="00653465"/>
    <w:rsid w:val="006540F8"/>
    <w:rsid w:val="006550A2"/>
    <w:rsid w:val="00660EFE"/>
    <w:rsid w:val="00662F24"/>
    <w:rsid w:val="00680634"/>
    <w:rsid w:val="00680AAE"/>
    <w:rsid w:val="00682AA3"/>
    <w:rsid w:val="00684E7E"/>
    <w:rsid w:val="00696E99"/>
    <w:rsid w:val="006A515A"/>
    <w:rsid w:val="006B1BDB"/>
    <w:rsid w:val="006B23DE"/>
    <w:rsid w:val="006C4F22"/>
    <w:rsid w:val="006C56EE"/>
    <w:rsid w:val="006D7D0F"/>
    <w:rsid w:val="006E4EE6"/>
    <w:rsid w:val="006F5F73"/>
    <w:rsid w:val="0070108A"/>
    <w:rsid w:val="007074B4"/>
    <w:rsid w:val="00716204"/>
    <w:rsid w:val="00720B20"/>
    <w:rsid w:val="00724CCE"/>
    <w:rsid w:val="00725FB8"/>
    <w:rsid w:val="00737BCE"/>
    <w:rsid w:val="00743059"/>
    <w:rsid w:val="00743363"/>
    <w:rsid w:val="00743E23"/>
    <w:rsid w:val="00745C0F"/>
    <w:rsid w:val="00746958"/>
    <w:rsid w:val="0075030F"/>
    <w:rsid w:val="00750DA2"/>
    <w:rsid w:val="007647E8"/>
    <w:rsid w:val="00765735"/>
    <w:rsid w:val="0077300A"/>
    <w:rsid w:val="007816A2"/>
    <w:rsid w:val="00795511"/>
    <w:rsid w:val="007A2DF8"/>
    <w:rsid w:val="007A3857"/>
    <w:rsid w:val="007A70ED"/>
    <w:rsid w:val="007B16AD"/>
    <w:rsid w:val="007B3D0F"/>
    <w:rsid w:val="007B4AED"/>
    <w:rsid w:val="007B7397"/>
    <w:rsid w:val="007C3D5C"/>
    <w:rsid w:val="007C6456"/>
    <w:rsid w:val="007D0876"/>
    <w:rsid w:val="007D5D30"/>
    <w:rsid w:val="007F1BA6"/>
    <w:rsid w:val="007F4D99"/>
    <w:rsid w:val="00811C3A"/>
    <w:rsid w:val="00841242"/>
    <w:rsid w:val="00842429"/>
    <w:rsid w:val="008548ED"/>
    <w:rsid w:val="00854D49"/>
    <w:rsid w:val="0086031A"/>
    <w:rsid w:val="00873129"/>
    <w:rsid w:val="00873834"/>
    <w:rsid w:val="00883960"/>
    <w:rsid w:val="0088721C"/>
    <w:rsid w:val="00890FED"/>
    <w:rsid w:val="0089167F"/>
    <w:rsid w:val="008977D7"/>
    <w:rsid w:val="008A47FB"/>
    <w:rsid w:val="008C65D9"/>
    <w:rsid w:val="008E5BD8"/>
    <w:rsid w:val="008E636D"/>
    <w:rsid w:val="008E7FD3"/>
    <w:rsid w:val="00901F4A"/>
    <w:rsid w:val="00902DCD"/>
    <w:rsid w:val="00910B7B"/>
    <w:rsid w:val="00910C1B"/>
    <w:rsid w:val="00924981"/>
    <w:rsid w:val="00935167"/>
    <w:rsid w:val="00947039"/>
    <w:rsid w:val="00947308"/>
    <w:rsid w:val="009515FD"/>
    <w:rsid w:val="0095319C"/>
    <w:rsid w:val="009551B0"/>
    <w:rsid w:val="00955A7C"/>
    <w:rsid w:val="00956165"/>
    <w:rsid w:val="00960E3A"/>
    <w:rsid w:val="0096484F"/>
    <w:rsid w:val="009679F2"/>
    <w:rsid w:val="009916F7"/>
    <w:rsid w:val="00993512"/>
    <w:rsid w:val="009A2854"/>
    <w:rsid w:val="009A2D03"/>
    <w:rsid w:val="009A39D6"/>
    <w:rsid w:val="009B0431"/>
    <w:rsid w:val="009B08B0"/>
    <w:rsid w:val="009B334E"/>
    <w:rsid w:val="009B6C81"/>
    <w:rsid w:val="009B6EAB"/>
    <w:rsid w:val="009C1E6F"/>
    <w:rsid w:val="009C729F"/>
    <w:rsid w:val="009D1A2F"/>
    <w:rsid w:val="009D1D7D"/>
    <w:rsid w:val="009E26FE"/>
    <w:rsid w:val="009F70F7"/>
    <w:rsid w:val="00A01C31"/>
    <w:rsid w:val="00A04EB0"/>
    <w:rsid w:val="00A077F0"/>
    <w:rsid w:val="00A14F07"/>
    <w:rsid w:val="00A2051F"/>
    <w:rsid w:val="00A23F1C"/>
    <w:rsid w:val="00A26B4F"/>
    <w:rsid w:val="00A4194D"/>
    <w:rsid w:val="00A437D7"/>
    <w:rsid w:val="00A5081A"/>
    <w:rsid w:val="00A650E7"/>
    <w:rsid w:val="00A74AA0"/>
    <w:rsid w:val="00A80151"/>
    <w:rsid w:val="00A843F4"/>
    <w:rsid w:val="00A8690D"/>
    <w:rsid w:val="00A9143F"/>
    <w:rsid w:val="00A96618"/>
    <w:rsid w:val="00AA4276"/>
    <w:rsid w:val="00AA7FD8"/>
    <w:rsid w:val="00AC1C3C"/>
    <w:rsid w:val="00AC4FD0"/>
    <w:rsid w:val="00AC5D24"/>
    <w:rsid w:val="00AE0823"/>
    <w:rsid w:val="00AE33A4"/>
    <w:rsid w:val="00AE47F0"/>
    <w:rsid w:val="00AE6267"/>
    <w:rsid w:val="00B07E33"/>
    <w:rsid w:val="00B1458C"/>
    <w:rsid w:val="00B1479B"/>
    <w:rsid w:val="00B1556B"/>
    <w:rsid w:val="00B21676"/>
    <w:rsid w:val="00B339FB"/>
    <w:rsid w:val="00B33FA7"/>
    <w:rsid w:val="00B41C2F"/>
    <w:rsid w:val="00B432F8"/>
    <w:rsid w:val="00B50152"/>
    <w:rsid w:val="00B66B76"/>
    <w:rsid w:val="00B73F00"/>
    <w:rsid w:val="00B82884"/>
    <w:rsid w:val="00B84F6C"/>
    <w:rsid w:val="00B90357"/>
    <w:rsid w:val="00B944B9"/>
    <w:rsid w:val="00BA5882"/>
    <w:rsid w:val="00BC697E"/>
    <w:rsid w:val="00BD131D"/>
    <w:rsid w:val="00C0039A"/>
    <w:rsid w:val="00C0119C"/>
    <w:rsid w:val="00C04B02"/>
    <w:rsid w:val="00C1586F"/>
    <w:rsid w:val="00C164C7"/>
    <w:rsid w:val="00C17F56"/>
    <w:rsid w:val="00C20F68"/>
    <w:rsid w:val="00C25F68"/>
    <w:rsid w:val="00C27D6A"/>
    <w:rsid w:val="00C300BE"/>
    <w:rsid w:val="00C324F3"/>
    <w:rsid w:val="00C35E2F"/>
    <w:rsid w:val="00C376FA"/>
    <w:rsid w:val="00C402BB"/>
    <w:rsid w:val="00C45B01"/>
    <w:rsid w:val="00C547EA"/>
    <w:rsid w:val="00C55BE7"/>
    <w:rsid w:val="00C60A2C"/>
    <w:rsid w:val="00C65C59"/>
    <w:rsid w:val="00C71CF2"/>
    <w:rsid w:val="00C748C3"/>
    <w:rsid w:val="00C74D48"/>
    <w:rsid w:val="00C75C66"/>
    <w:rsid w:val="00C80ED9"/>
    <w:rsid w:val="00C82BC3"/>
    <w:rsid w:val="00C86C16"/>
    <w:rsid w:val="00C87D74"/>
    <w:rsid w:val="00C91F0A"/>
    <w:rsid w:val="00C9685B"/>
    <w:rsid w:val="00CA577F"/>
    <w:rsid w:val="00CC5205"/>
    <w:rsid w:val="00CD184B"/>
    <w:rsid w:val="00CD7299"/>
    <w:rsid w:val="00CE4805"/>
    <w:rsid w:val="00D026B2"/>
    <w:rsid w:val="00D06EA0"/>
    <w:rsid w:val="00D07A3C"/>
    <w:rsid w:val="00D2407E"/>
    <w:rsid w:val="00D25DCC"/>
    <w:rsid w:val="00D26AB6"/>
    <w:rsid w:val="00D30D75"/>
    <w:rsid w:val="00D329B4"/>
    <w:rsid w:val="00D365FB"/>
    <w:rsid w:val="00D37641"/>
    <w:rsid w:val="00D41956"/>
    <w:rsid w:val="00D457A8"/>
    <w:rsid w:val="00D57234"/>
    <w:rsid w:val="00D60064"/>
    <w:rsid w:val="00D61844"/>
    <w:rsid w:val="00D8013E"/>
    <w:rsid w:val="00D824EF"/>
    <w:rsid w:val="00D8620D"/>
    <w:rsid w:val="00DA3B35"/>
    <w:rsid w:val="00DA50F9"/>
    <w:rsid w:val="00DA5268"/>
    <w:rsid w:val="00DA5D45"/>
    <w:rsid w:val="00DA7F75"/>
    <w:rsid w:val="00DB2E26"/>
    <w:rsid w:val="00DB62E9"/>
    <w:rsid w:val="00DC4B12"/>
    <w:rsid w:val="00DC59E0"/>
    <w:rsid w:val="00DC5E21"/>
    <w:rsid w:val="00DD1915"/>
    <w:rsid w:val="00DD3BF2"/>
    <w:rsid w:val="00DF05E9"/>
    <w:rsid w:val="00DF3DD5"/>
    <w:rsid w:val="00E039F5"/>
    <w:rsid w:val="00E05049"/>
    <w:rsid w:val="00E12068"/>
    <w:rsid w:val="00E13C53"/>
    <w:rsid w:val="00E144CE"/>
    <w:rsid w:val="00E16002"/>
    <w:rsid w:val="00E22579"/>
    <w:rsid w:val="00E24CFD"/>
    <w:rsid w:val="00E2611E"/>
    <w:rsid w:val="00E27119"/>
    <w:rsid w:val="00E3070E"/>
    <w:rsid w:val="00E3775E"/>
    <w:rsid w:val="00E50C64"/>
    <w:rsid w:val="00E56FA7"/>
    <w:rsid w:val="00E577F5"/>
    <w:rsid w:val="00E64286"/>
    <w:rsid w:val="00E66297"/>
    <w:rsid w:val="00E71617"/>
    <w:rsid w:val="00E74EDF"/>
    <w:rsid w:val="00E752EC"/>
    <w:rsid w:val="00E770A9"/>
    <w:rsid w:val="00E90AB9"/>
    <w:rsid w:val="00E96382"/>
    <w:rsid w:val="00E9674E"/>
    <w:rsid w:val="00EC04AB"/>
    <w:rsid w:val="00EC0B7D"/>
    <w:rsid w:val="00EC52C5"/>
    <w:rsid w:val="00ED101A"/>
    <w:rsid w:val="00ED176D"/>
    <w:rsid w:val="00ED3867"/>
    <w:rsid w:val="00ED6720"/>
    <w:rsid w:val="00EF11D0"/>
    <w:rsid w:val="00EF509A"/>
    <w:rsid w:val="00F00963"/>
    <w:rsid w:val="00F01F82"/>
    <w:rsid w:val="00F10509"/>
    <w:rsid w:val="00F1172E"/>
    <w:rsid w:val="00F16C87"/>
    <w:rsid w:val="00F2010D"/>
    <w:rsid w:val="00F201C2"/>
    <w:rsid w:val="00F216AE"/>
    <w:rsid w:val="00F23727"/>
    <w:rsid w:val="00F2478D"/>
    <w:rsid w:val="00F44A41"/>
    <w:rsid w:val="00F44FA9"/>
    <w:rsid w:val="00F504C7"/>
    <w:rsid w:val="00F55E5F"/>
    <w:rsid w:val="00F62A0A"/>
    <w:rsid w:val="00F73E88"/>
    <w:rsid w:val="00F807EF"/>
    <w:rsid w:val="00F840FE"/>
    <w:rsid w:val="00F906C3"/>
    <w:rsid w:val="00F95469"/>
    <w:rsid w:val="00F9637B"/>
    <w:rsid w:val="00FA439A"/>
    <w:rsid w:val="00FA6E33"/>
    <w:rsid w:val="00FB0907"/>
    <w:rsid w:val="00FC4CB6"/>
    <w:rsid w:val="00FD37F3"/>
    <w:rsid w:val="55F4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outlineLvl w:val="0"/>
    </w:pPr>
    <w:rPr>
      <w:rFonts w:ascii="Arial" w:hAnsi="Arial" w:eastAsia="Arial Unicode MS" w:cs="Arial"/>
      <w:sz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uiPriority w:val="99"/>
    <w:rPr>
      <w:color w:val="0000FF"/>
      <w:u w:val="single"/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0"/>
    <w:semiHidden/>
    <w:unhideWhenUsed/>
    <w:uiPriority w:val="99"/>
    <w:pPr>
      <w:tabs>
        <w:tab w:val="center" w:pos="4677"/>
        <w:tab w:val="right" w:pos="9355"/>
      </w:tabs>
    </w:pPr>
  </w:style>
  <w:style w:type="paragraph" w:styleId="8">
    <w:name w:val="footer"/>
    <w:basedOn w:val="1"/>
    <w:link w:val="11"/>
    <w:semiHidden/>
    <w:unhideWhenUsed/>
    <w:uiPriority w:val="99"/>
    <w:pPr>
      <w:tabs>
        <w:tab w:val="center" w:pos="4677"/>
        <w:tab w:val="right" w:pos="9355"/>
      </w:tabs>
    </w:pPr>
  </w:style>
  <w:style w:type="table" w:styleId="9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0">
    <w:name w:val="Верхний колонтитул Знак"/>
    <w:link w:val="7"/>
    <w:semiHidden/>
    <w:uiPriority w:val="99"/>
    <w:rPr>
      <w:sz w:val="24"/>
      <w:szCs w:val="24"/>
    </w:rPr>
  </w:style>
  <w:style w:type="character" w:customStyle="1" w:styleId="11">
    <w:name w:val="Нижний колонтитул Знак"/>
    <w:link w:val="8"/>
    <w:semiHidden/>
    <w:uiPriority w:val="99"/>
    <w:rPr>
      <w:sz w:val="24"/>
      <w:szCs w:val="24"/>
    </w:rPr>
  </w:style>
  <w:style w:type="character" w:customStyle="1" w:styleId="12">
    <w:name w:val="Текст выноски Знак"/>
    <w:link w:val="6"/>
    <w:semiHidden/>
    <w:uiPriority w:val="99"/>
    <w:rPr>
      <w:rFonts w:ascii="Tahoma" w:hAnsi="Tahoma" w:cs="Tahoma"/>
      <w:sz w:val="16"/>
      <w:szCs w:val="16"/>
    </w:rPr>
  </w:style>
  <w:style w:type="paragraph" w:styleId="13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14">
    <w:name w:val="Комментарий"/>
    <w:basedOn w:val="1"/>
    <w:next w:val="1"/>
    <w:uiPriority w:val="0"/>
    <w:pPr>
      <w:widowControl w:val="0"/>
      <w:suppressAutoHyphens/>
      <w:autoSpaceDE w:val="0"/>
      <w:ind w:left="170"/>
      <w:jc w:val="both"/>
    </w:pPr>
    <w:rPr>
      <w:rFonts w:ascii="Arial" w:hAnsi="Arial"/>
      <w:i/>
      <w:iCs/>
      <w:color w:val="800080"/>
      <w:sz w:val="20"/>
      <w:szCs w:val="20"/>
      <w:lang w:eastAsia="ar-SA"/>
    </w:rPr>
  </w:style>
  <w:style w:type="character" w:customStyle="1" w:styleId="15">
    <w:name w:val="Заголовок 1 Знак"/>
    <w:link w:val="2"/>
    <w:uiPriority w:val="0"/>
    <w:rPr>
      <w:rFonts w:ascii="Arial" w:hAnsi="Arial" w:eastAsia="Arial Unicode MS" w:cs="Arial"/>
      <w:sz w:val="32"/>
      <w:szCs w:val="24"/>
    </w:rPr>
  </w:style>
  <w:style w:type="paragraph" w:customStyle="1" w:styleId="16">
    <w:name w:val="за.e3оловок 2"/>
    <w:basedOn w:val="1"/>
    <w:next w:val="1"/>
    <w:uiPriority w:val="0"/>
    <w:pPr>
      <w:keepNext/>
      <w:widowControl w:val="0"/>
      <w:autoSpaceDE w:val="0"/>
      <w:autoSpaceDN w:val="0"/>
      <w:jc w:val="center"/>
    </w:pPr>
    <w:rPr>
      <w:rFonts w:ascii="Arial" w:hAnsi="Arial"/>
      <w:b/>
      <w:bCs/>
      <w:sz w:val="36"/>
      <w:szCs w:val="36"/>
    </w:rPr>
  </w:style>
  <w:style w:type="character" w:customStyle="1" w:styleId="17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AD9AC-B13F-46BA-BD06-C05FF24456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Школа 31</Company>
  <Pages>3</Pages>
  <Words>278</Words>
  <Characters>1589</Characters>
  <Lines>13</Lines>
  <Paragraphs>3</Paragraphs>
  <TotalTime>21</TotalTime>
  <ScaleCrop>false</ScaleCrop>
  <LinksUpToDate>false</LinksUpToDate>
  <CharactersWithSpaces>1864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2020-10-07T12:55:00Z</dcterms:created>
  <dc:creator>Татьяна</dc:creator>
  <cp:lastModifiedBy>Bisha</cp:lastModifiedBy>
  <cp:lastPrinted>2020-10-07T06:38:00Z</cp:lastPrinted>
  <dcterms:modified xsi:type="dcterms:W3CDTF">2026-01-20T13:06:47Z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9DC40958639549589E574491AA2B5CCA_13</vt:lpwstr>
  </property>
</Properties>
</file>